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3C" w:rsidRPr="00D77F3C" w:rsidRDefault="00D77F3C" w:rsidP="00B61091">
      <w:pPr>
        <w:spacing w:line="360" w:lineRule="auto"/>
        <w:rPr>
          <w:rFonts w:ascii="Century Gothic" w:hAnsi="Century Gothic"/>
          <w:b/>
          <w:sz w:val="22"/>
          <w:szCs w:val="22"/>
          <w:lang w:val="en-GB"/>
        </w:rPr>
      </w:pPr>
      <w:r w:rsidRPr="00D77F3C">
        <w:rPr>
          <w:rFonts w:ascii="Century Gothic" w:hAnsi="Century Gothic"/>
          <w:b/>
          <w:sz w:val="22"/>
          <w:szCs w:val="22"/>
          <w:lang w:val="en-GB"/>
        </w:rPr>
        <w:t xml:space="preserve">Are you Caring for Someone with </w:t>
      </w:r>
      <w:proofErr w:type="gramStart"/>
      <w:r w:rsidRPr="00D77F3C">
        <w:rPr>
          <w:rFonts w:ascii="Century Gothic" w:hAnsi="Century Gothic"/>
          <w:b/>
          <w:sz w:val="22"/>
          <w:szCs w:val="22"/>
          <w:lang w:val="en-GB"/>
        </w:rPr>
        <w:t>PMLD ?</w:t>
      </w:r>
      <w:proofErr w:type="gramEnd"/>
    </w:p>
    <w:p w:rsidR="004569D3" w:rsidRDefault="004569D3" w:rsidP="00B61091">
      <w:pPr>
        <w:spacing w:line="360" w:lineRule="auto"/>
        <w:rPr>
          <w:rFonts w:ascii="Century Gothic" w:hAnsi="Century Gothic"/>
          <w:sz w:val="22"/>
          <w:szCs w:val="22"/>
          <w:lang w:val="en-GB"/>
        </w:rPr>
      </w:pPr>
    </w:p>
    <w:p w:rsidR="00AD5747" w:rsidRDefault="00B61091" w:rsidP="00B61091">
      <w:pPr>
        <w:spacing w:line="360" w:lineRule="auto"/>
        <w:rPr>
          <w:rFonts w:ascii="Century Gothic" w:hAnsi="Century Gothic"/>
          <w:sz w:val="22"/>
          <w:szCs w:val="22"/>
          <w:lang w:val="en-GB"/>
        </w:rPr>
      </w:pPr>
      <w:r w:rsidRPr="007C3F27">
        <w:rPr>
          <w:rFonts w:ascii="Century Gothic" w:hAnsi="Century Gothic"/>
          <w:sz w:val="22"/>
          <w:szCs w:val="22"/>
          <w:lang w:val="en-GB"/>
        </w:rPr>
        <w:t>Hello</w:t>
      </w:r>
      <w:r w:rsidR="007A060F" w:rsidRPr="007C3F27">
        <w:rPr>
          <w:rFonts w:ascii="Century Gothic" w:hAnsi="Century Gothic"/>
          <w:sz w:val="22"/>
          <w:szCs w:val="22"/>
          <w:lang w:val="en-GB"/>
        </w:rPr>
        <w:t xml:space="preserve"> there</w:t>
      </w:r>
      <w:r w:rsidRPr="007C3F27">
        <w:rPr>
          <w:rFonts w:ascii="Century Gothic" w:hAnsi="Century Gothic"/>
          <w:sz w:val="22"/>
          <w:szCs w:val="22"/>
          <w:lang w:val="en-GB"/>
        </w:rPr>
        <w:t xml:space="preserve">, </w:t>
      </w:r>
    </w:p>
    <w:p w:rsidR="00FB743C" w:rsidRPr="007C3F27" w:rsidRDefault="00B61091" w:rsidP="00FB743C">
      <w:pPr>
        <w:spacing w:line="360" w:lineRule="auto"/>
        <w:rPr>
          <w:rFonts w:ascii="Century Gothic" w:hAnsi="Century Gothic"/>
          <w:sz w:val="22"/>
          <w:szCs w:val="22"/>
          <w:lang w:val="en-GB"/>
        </w:rPr>
      </w:pPr>
      <w:r w:rsidRPr="007C3F27">
        <w:rPr>
          <w:rFonts w:ascii="Century Gothic" w:hAnsi="Century Gothic"/>
          <w:sz w:val="22"/>
          <w:szCs w:val="22"/>
          <w:lang w:val="en-GB"/>
        </w:rPr>
        <w:t>Does this</w:t>
      </w:r>
      <w:r w:rsidR="0090226B" w:rsidRPr="007C3F27">
        <w:rPr>
          <w:rFonts w:ascii="Century Gothic" w:hAnsi="Century Gothic"/>
          <w:sz w:val="22"/>
          <w:szCs w:val="22"/>
          <w:lang w:val="en-GB"/>
        </w:rPr>
        <w:t xml:space="preserve"> description below</w:t>
      </w:r>
      <w:r w:rsidRPr="007C3F27">
        <w:rPr>
          <w:rFonts w:ascii="Century Gothic" w:hAnsi="Century Gothic"/>
          <w:sz w:val="22"/>
          <w:szCs w:val="22"/>
          <w:lang w:val="en-GB"/>
        </w:rPr>
        <w:t xml:space="preserve"> sound like the</w:t>
      </w:r>
      <w:r w:rsidR="00AD5747" w:rsidRPr="007C3F27">
        <w:rPr>
          <w:rFonts w:ascii="Century Gothic" w:hAnsi="Century Gothic"/>
          <w:sz w:val="22"/>
          <w:szCs w:val="22"/>
          <w:lang w:val="en-GB"/>
        </w:rPr>
        <w:t xml:space="preserve"> person you care for? If so,</w:t>
      </w:r>
      <w:r w:rsidRPr="007C3F27">
        <w:rPr>
          <w:rFonts w:ascii="Century Gothic" w:hAnsi="Century Gothic"/>
          <w:sz w:val="22"/>
          <w:szCs w:val="22"/>
          <w:lang w:val="en-GB"/>
        </w:rPr>
        <w:t xml:space="preserve"> you may be interested in the ‘PMLD group’. This was set up by some parents to raise awareness with the council about issues that are particular to this group of</w:t>
      </w:r>
      <w:r w:rsidR="0090226B" w:rsidRPr="007C3F27">
        <w:rPr>
          <w:rFonts w:ascii="Century Gothic" w:hAnsi="Century Gothic"/>
          <w:sz w:val="22"/>
          <w:szCs w:val="22"/>
          <w:lang w:val="en-GB"/>
        </w:rPr>
        <w:t xml:space="preserve"> people</w:t>
      </w:r>
      <w:r w:rsidR="00FB743C" w:rsidRPr="007C3F27">
        <w:rPr>
          <w:rFonts w:ascii="Century Gothic" w:hAnsi="Century Gothic"/>
          <w:sz w:val="22"/>
          <w:szCs w:val="22"/>
          <w:lang w:val="en-GB"/>
        </w:rPr>
        <w:t>.</w:t>
      </w:r>
      <w:r w:rsidR="0090226B" w:rsidRPr="007C3F27">
        <w:rPr>
          <w:rFonts w:ascii="Century Gothic" w:hAnsi="Century Gothic"/>
          <w:sz w:val="22"/>
          <w:szCs w:val="22"/>
          <w:lang w:val="en-GB"/>
        </w:rPr>
        <w:t xml:space="preserve"> </w:t>
      </w:r>
      <w:r w:rsidR="00AD5747" w:rsidRPr="007C3F27">
        <w:rPr>
          <w:rFonts w:ascii="Century Gothic" w:hAnsi="Century Gothic"/>
          <w:sz w:val="22"/>
          <w:szCs w:val="22"/>
          <w:lang w:val="en-GB"/>
        </w:rPr>
        <w:t>We are both parents of women with PMLD and would love to hea</w:t>
      </w:r>
      <w:r w:rsidR="00FB743C" w:rsidRPr="007C3F27">
        <w:rPr>
          <w:rFonts w:ascii="Century Gothic" w:hAnsi="Century Gothic"/>
          <w:sz w:val="22"/>
          <w:szCs w:val="22"/>
          <w:lang w:val="en-GB"/>
        </w:rPr>
        <w:t xml:space="preserve">r </w:t>
      </w:r>
      <w:bookmarkStart w:id="0" w:name="_GoBack"/>
      <w:bookmarkEnd w:id="0"/>
      <w:r w:rsidR="00FB743C" w:rsidRPr="007C3F27">
        <w:rPr>
          <w:rFonts w:ascii="Century Gothic" w:hAnsi="Century Gothic"/>
          <w:sz w:val="22"/>
          <w:szCs w:val="22"/>
          <w:lang w:val="en-GB"/>
        </w:rPr>
        <w:t xml:space="preserve">from other parents and carers who may like to attend our informal group. </w:t>
      </w:r>
    </w:p>
    <w:p w:rsidR="00D77F3C" w:rsidRPr="00D77F3C" w:rsidRDefault="00D77F3C" w:rsidP="00B61091">
      <w:pPr>
        <w:spacing w:line="360" w:lineRule="auto"/>
        <w:rPr>
          <w:rFonts w:ascii="Century Gothic" w:hAnsi="Century Gothic"/>
          <w:sz w:val="18"/>
          <w:szCs w:val="18"/>
          <w:lang w:val="en-GB"/>
        </w:rPr>
      </w:pPr>
    </w:p>
    <w:p w:rsidR="00D77F3C" w:rsidRPr="00D77F3C" w:rsidRDefault="00B61091" w:rsidP="00B61091">
      <w:pPr>
        <w:spacing w:line="360" w:lineRule="auto"/>
        <w:rPr>
          <w:rFonts w:ascii="Century Gothic" w:hAnsi="Century Gothic"/>
          <w:i/>
          <w:sz w:val="22"/>
          <w:szCs w:val="22"/>
          <w:lang w:val="en-GB"/>
        </w:rPr>
      </w:pPr>
      <w:r w:rsidRPr="00D77F3C">
        <w:rPr>
          <w:rFonts w:ascii="Century Gothic" w:hAnsi="Century Gothic"/>
          <w:i/>
          <w:sz w:val="22"/>
          <w:szCs w:val="22"/>
          <w:lang w:val="en-GB"/>
        </w:rPr>
        <w:t xml:space="preserve">‘Children and adults with profound and multiple learning disabilities (PMLD) have more than one disability, the most significant of which is a profound learning disability. </w:t>
      </w:r>
    </w:p>
    <w:p w:rsidR="00B61091" w:rsidRPr="00D77F3C" w:rsidRDefault="00B61091" w:rsidP="00B61091">
      <w:pPr>
        <w:spacing w:line="360" w:lineRule="auto"/>
        <w:rPr>
          <w:rFonts w:ascii="Century Gothic" w:hAnsi="Century Gothic"/>
          <w:i/>
          <w:sz w:val="22"/>
          <w:szCs w:val="22"/>
          <w:lang w:val="en-GB"/>
        </w:rPr>
      </w:pPr>
      <w:r w:rsidRPr="00D77F3C">
        <w:rPr>
          <w:rFonts w:ascii="Century Gothic" w:hAnsi="Century Gothic"/>
          <w:i/>
          <w:sz w:val="22"/>
          <w:szCs w:val="22"/>
          <w:lang w:val="en-GB"/>
        </w:rPr>
        <w:t xml:space="preserve">All people who have profound and multiple learning disabilities will have great difficulty communicating. </w:t>
      </w:r>
    </w:p>
    <w:p w:rsidR="00B61091" w:rsidRPr="00D77F3C" w:rsidRDefault="00B61091" w:rsidP="00B61091">
      <w:pPr>
        <w:spacing w:line="360" w:lineRule="auto"/>
        <w:rPr>
          <w:rFonts w:ascii="Century Gothic" w:hAnsi="Century Gothic"/>
          <w:i/>
          <w:sz w:val="22"/>
          <w:szCs w:val="22"/>
          <w:lang w:val="en-GB"/>
        </w:rPr>
      </w:pPr>
      <w:r w:rsidRPr="00D77F3C">
        <w:rPr>
          <w:rFonts w:ascii="Century Gothic" w:hAnsi="Century Gothic"/>
          <w:i/>
          <w:sz w:val="22"/>
          <w:szCs w:val="22"/>
          <w:lang w:val="en-GB"/>
        </w:rPr>
        <w:t xml:space="preserve">Many people will have additional sensory or physical disabilities, complex health needs or mental health difficulties. The combination of these needs and/or the lack of the right support may also affect behaviour. </w:t>
      </w:r>
    </w:p>
    <w:p w:rsidR="00B61091" w:rsidRPr="00D77F3C" w:rsidRDefault="00B61091" w:rsidP="00B61091">
      <w:pPr>
        <w:spacing w:line="360" w:lineRule="auto"/>
        <w:rPr>
          <w:rFonts w:ascii="Century Gothic" w:hAnsi="Century Gothic"/>
          <w:i/>
          <w:sz w:val="22"/>
          <w:szCs w:val="22"/>
          <w:lang w:val="en-GB"/>
        </w:rPr>
      </w:pPr>
      <w:r w:rsidRPr="00D77F3C">
        <w:rPr>
          <w:rFonts w:ascii="Century Gothic" w:hAnsi="Century Gothic"/>
          <w:i/>
          <w:sz w:val="22"/>
          <w:szCs w:val="22"/>
          <w:lang w:val="en-GB"/>
        </w:rPr>
        <w:t xml:space="preserve">Some other people, such as those with autism and Down’s syndrome may also have profound and multiple learning disabilities. </w:t>
      </w:r>
    </w:p>
    <w:p w:rsidR="00B61091" w:rsidRPr="00D77F3C" w:rsidRDefault="00B61091" w:rsidP="00B61091">
      <w:pPr>
        <w:spacing w:line="360" w:lineRule="auto"/>
        <w:rPr>
          <w:rFonts w:ascii="Century Gothic" w:hAnsi="Century Gothic"/>
          <w:i/>
          <w:sz w:val="22"/>
          <w:szCs w:val="22"/>
          <w:lang w:val="en-GB"/>
        </w:rPr>
      </w:pPr>
      <w:r w:rsidRPr="00D77F3C">
        <w:rPr>
          <w:rFonts w:ascii="Century Gothic" w:hAnsi="Century Gothic"/>
          <w:i/>
          <w:sz w:val="22"/>
          <w:szCs w:val="22"/>
          <w:lang w:val="en-GB"/>
        </w:rPr>
        <w:t>All children and adults with profound and multiple learning disabilities will need high levels of support with most aspects of daily life’ (Mencap, 2011).</w:t>
      </w:r>
    </w:p>
    <w:p w:rsidR="00D77F3C" w:rsidRPr="00D77F3C" w:rsidRDefault="00D77F3C" w:rsidP="00D77F3C">
      <w:pPr>
        <w:spacing w:line="360" w:lineRule="auto"/>
        <w:rPr>
          <w:rFonts w:ascii="Century Gothic" w:hAnsi="Century Gothic"/>
          <w:b/>
          <w:sz w:val="22"/>
          <w:szCs w:val="22"/>
          <w:lang w:val="en-GB"/>
        </w:rPr>
      </w:pPr>
    </w:p>
    <w:p w:rsidR="00D77F3C" w:rsidRPr="00D77F3C" w:rsidRDefault="00D77F3C" w:rsidP="00D77F3C">
      <w:pPr>
        <w:spacing w:line="360" w:lineRule="auto"/>
        <w:rPr>
          <w:rFonts w:ascii="Century Gothic" w:hAnsi="Century Gothic"/>
          <w:b/>
          <w:sz w:val="22"/>
          <w:szCs w:val="22"/>
          <w:lang w:val="en-GB"/>
        </w:rPr>
      </w:pPr>
      <w:r w:rsidRPr="00D77F3C">
        <w:rPr>
          <w:rFonts w:ascii="Century Gothic" w:hAnsi="Century Gothic"/>
          <w:b/>
          <w:sz w:val="22"/>
          <w:szCs w:val="22"/>
          <w:lang w:val="en-GB"/>
        </w:rPr>
        <w:t xml:space="preserve">If you would like to know more, please call Mary on 020 8769 0778 or </w:t>
      </w:r>
    </w:p>
    <w:p w:rsidR="00B61091" w:rsidRPr="00B61091" w:rsidRDefault="00D77F3C" w:rsidP="00D77F3C">
      <w:pPr>
        <w:spacing w:line="360" w:lineRule="auto"/>
        <w:ind w:right="-815"/>
        <w:rPr>
          <w:sz w:val="28"/>
        </w:rPr>
      </w:pPr>
      <w:proofErr w:type="spellStart"/>
      <w:r w:rsidRPr="00D77F3C">
        <w:rPr>
          <w:rFonts w:ascii="Century Gothic" w:hAnsi="Century Gothic"/>
          <w:b/>
          <w:sz w:val="22"/>
          <w:szCs w:val="22"/>
          <w:lang w:val="en-GB"/>
        </w:rPr>
        <w:t>Dreenagh</w:t>
      </w:r>
      <w:proofErr w:type="spellEnd"/>
      <w:r w:rsidRPr="00D77F3C">
        <w:rPr>
          <w:rFonts w:ascii="Century Gothic" w:hAnsi="Century Gothic"/>
          <w:b/>
          <w:sz w:val="22"/>
          <w:szCs w:val="22"/>
          <w:lang w:val="en-GB"/>
        </w:rPr>
        <w:t xml:space="preserve"> </w:t>
      </w:r>
      <w:proofErr w:type="gramStart"/>
      <w:r w:rsidRPr="00D77F3C">
        <w:rPr>
          <w:rFonts w:ascii="Century Gothic" w:hAnsi="Century Gothic"/>
          <w:b/>
          <w:sz w:val="22"/>
          <w:szCs w:val="22"/>
          <w:lang w:val="en-GB"/>
        </w:rPr>
        <w:t>on  07962104342</w:t>
      </w:r>
      <w:proofErr w:type="gramEnd"/>
      <w:r w:rsidRPr="007C3F27">
        <w:rPr>
          <w:rFonts w:ascii="Century Gothic" w:hAnsi="Century Gothic"/>
          <w:sz w:val="22"/>
          <w:szCs w:val="22"/>
          <w:lang w:val="en-GB"/>
        </w:rPr>
        <w:t xml:space="preserve">.  Or you can email </w:t>
      </w:r>
      <w:proofErr w:type="spellStart"/>
      <w:r w:rsidRPr="007C3F27">
        <w:rPr>
          <w:rFonts w:ascii="Century Gothic" w:hAnsi="Century Gothic"/>
          <w:sz w:val="22"/>
          <w:szCs w:val="22"/>
          <w:lang w:val="en-GB"/>
        </w:rPr>
        <w:t>Dreenagh</w:t>
      </w:r>
      <w:proofErr w:type="spellEnd"/>
      <w:proofErr w:type="gramStart"/>
      <w:r w:rsidRPr="007C3F27">
        <w:rPr>
          <w:rFonts w:ascii="Century Gothic" w:hAnsi="Century Gothic"/>
          <w:sz w:val="22"/>
          <w:szCs w:val="22"/>
          <w:lang w:val="en-GB"/>
        </w:rPr>
        <w:t xml:space="preserve">;  </w:t>
      </w:r>
      <w:r w:rsidRPr="00D77F3C">
        <w:rPr>
          <w:rFonts w:ascii="Century Gothic" w:hAnsi="Century Gothic"/>
          <w:b/>
          <w:sz w:val="22"/>
          <w:szCs w:val="22"/>
          <w:lang w:val="en-GB"/>
        </w:rPr>
        <w:t>lyle</w:t>
      </w:r>
      <w:proofErr w:type="gramEnd"/>
      <w:r w:rsidRPr="00D77F3C">
        <w:rPr>
          <w:rFonts w:ascii="Century Gothic" w:hAnsi="Century Gothic"/>
          <w:b/>
          <w:sz w:val="22"/>
          <w:szCs w:val="22"/>
          <w:lang w:val="en-GB"/>
        </w:rPr>
        <w:t>_dr@yahoo.co.uk</w:t>
      </w:r>
    </w:p>
    <w:sectPr w:rsidR="00B61091" w:rsidRPr="00B61091" w:rsidSect="00034E19">
      <w:pgSz w:w="11900" w:h="16840"/>
      <w:pgMar w:top="1440" w:right="1800" w:bottom="1440" w:left="184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91"/>
    <w:rsid w:val="00034E19"/>
    <w:rsid w:val="003C0B9E"/>
    <w:rsid w:val="004569D3"/>
    <w:rsid w:val="00543A59"/>
    <w:rsid w:val="005B4853"/>
    <w:rsid w:val="007A060F"/>
    <w:rsid w:val="007C3F27"/>
    <w:rsid w:val="0090226B"/>
    <w:rsid w:val="00AD5747"/>
    <w:rsid w:val="00B61091"/>
    <w:rsid w:val="00B66B0E"/>
    <w:rsid w:val="00D77F3C"/>
    <w:rsid w:val="00FB743C"/>
    <w:rsid w:val="00FF7F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6BE3AC-B523-4B2A-BA15-9C96DB0C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Dreenagh Lyle</dc:creator>
  <cp:keywords/>
  <cp:lastModifiedBy>Robert Hill</cp:lastModifiedBy>
  <cp:revision>4</cp:revision>
  <dcterms:created xsi:type="dcterms:W3CDTF">2017-07-12T12:36:00Z</dcterms:created>
  <dcterms:modified xsi:type="dcterms:W3CDTF">2017-07-12T13:33:00Z</dcterms:modified>
</cp:coreProperties>
</file>